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2D" w:rsidRDefault="008F612D" w:rsidP="008F6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379"/>
        <w:gridCol w:w="7203"/>
      </w:tblGrid>
      <w:tr w:rsidR="008F612D" w:rsidRPr="00660798" w:rsidTr="00B8700D">
        <w:trPr>
          <w:trHeight w:val="300"/>
          <w:jc w:val="center"/>
        </w:trPr>
        <w:tc>
          <w:tcPr>
            <w:tcW w:w="958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8F612D" w:rsidRPr="001F5860" w:rsidRDefault="008F612D" w:rsidP="008F61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1F5860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Tuesday, April 17, 2012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1F5860" w:rsidRDefault="00581656" w:rsidP="001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08:15 am – 08:50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1F5860" w:rsidRDefault="00581656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Continental Breakfast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1F5860" w:rsidRDefault="00581656" w:rsidP="001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08:50 am – 09:00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1F5860" w:rsidRDefault="00581656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PSEG Presentation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1F5860" w:rsidRDefault="008F612D" w:rsidP="001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258A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am – </w:t>
            </w:r>
            <w:r w:rsidR="003D258A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1F5860" w:rsidRDefault="001F5860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Welcome &amp; Introductions</w:t>
            </w: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Overview of Day</w:t>
            </w:r>
          </w:p>
          <w:p w:rsidR="00581656" w:rsidRPr="001F5860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Pre-Summit Survey Insights</w:t>
            </w:r>
          </w:p>
          <w:p w:rsidR="00581656" w:rsidRPr="001F5860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Professional Leadership Development</w:t>
            </w:r>
            <w:r w:rsidRPr="00B4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Context of an ERG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C</w:t>
            </w:r>
            <w:r w:rsidRPr="00B46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 of a Disability ERG</w:t>
            </w:r>
          </w:p>
          <w:p w:rsidR="00581656" w:rsidRDefault="00581656" w:rsidP="005816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656" w:rsidRP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8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Developmental Stages: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Context of Leadership Development</w:t>
            </w:r>
          </w:p>
          <w:p w:rsidR="00581656" w:rsidRPr="00B46022" w:rsidRDefault="00581656" w:rsidP="005816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Context of Leading a Disability ERG</w:t>
            </w:r>
          </w:p>
          <w:p w:rsidR="003D258A" w:rsidRPr="001F5860" w:rsidRDefault="003D258A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1F5860" w:rsidRDefault="003D258A" w:rsidP="001F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12:00 p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1F5860" w:rsidRDefault="001F5860" w:rsidP="003D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F5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People</w:t>
            </w:r>
          </w:p>
          <w:p w:rsidR="00581656" w:rsidRPr="001F5860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Developing Yourself: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Translating ERG leadership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experience into company success</w:t>
            </w:r>
          </w:p>
          <w:p w:rsidR="00581656" w:rsidRPr="00EB2870" w:rsidRDefault="00581656" w:rsidP="005816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Developing Others: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Partnering with your Eco-system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Leading and </w:t>
            </w:r>
            <w:r w:rsidRPr="00EB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Leveraging Your Executive Sponsor</w:t>
            </w:r>
          </w:p>
          <w:p w:rsidR="00581656" w:rsidRPr="00EB2870" w:rsidRDefault="00581656" w:rsidP="0058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Having the Difficult Discussions, If and When Needed</w:t>
            </w:r>
          </w:p>
          <w:p w:rsidR="008F612D" w:rsidRPr="001F5860" w:rsidRDefault="008F612D" w:rsidP="003D258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F612D" w:rsidRPr="001F5860" w:rsidRDefault="001F5860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12:00 pm  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 w:rsidR="0058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81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8F612D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1F5860" w:rsidRDefault="001F5860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</w:tr>
    </w:tbl>
    <w:p w:rsidR="001F5860" w:rsidRDefault="001F5860">
      <w:r>
        <w:br w:type="page"/>
      </w:r>
    </w:p>
    <w:tbl>
      <w:tblPr>
        <w:tblW w:w="958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379"/>
        <w:gridCol w:w="7203"/>
      </w:tblGrid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1F5860" w:rsidRDefault="00581656" w:rsidP="0069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12:30 pm – 12:45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581656" w:rsidRDefault="00581656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1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Karasch</w:t>
            </w:r>
            <w:proofErr w:type="spellEnd"/>
            <w:r w:rsidRPr="00581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Associates Presentation</w:t>
            </w:r>
          </w:p>
        </w:tc>
      </w:tr>
      <w:tr w:rsidR="00581656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581656" w:rsidRPr="001F5860" w:rsidRDefault="00581656" w:rsidP="0069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 pm – 1:00 pm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581656" w:rsidRPr="00581656" w:rsidRDefault="00581656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Springboard ERG Forum / Toolkits Presentation</w:t>
            </w: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1F5860" w:rsidRDefault="008F612D" w:rsidP="0069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  <w:r w:rsidR="001F5860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696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– </w:t>
            </w:r>
            <w:r w:rsidR="001F5860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F5860"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1F5860" w:rsidRPr="001F5860" w:rsidRDefault="001F5860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F5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Productivity</w:t>
            </w:r>
          </w:p>
          <w:p w:rsidR="00581656" w:rsidRPr="001F5860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Influencing and Delegating to maximize productivity and effectiveness of the ERG.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External: Ecosystem Partners (Getting Others to Step Up)</w:t>
            </w:r>
          </w:p>
          <w:p w:rsidR="001F5860" w:rsidRPr="001F5860" w:rsidRDefault="001F5860" w:rsidP="001F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1F5860" w:rsidRDefault="006963A4" w:rsidP="0069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6963A4" w:rsidRDefault="006963A4" w:rsidP="0069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656" w:rsidRPr="006963A4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96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Profitability</w:t>
            </w: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656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Brand Called You:  Impacting the Bottom Line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Marketing</w:t>
            </w:r>
          </w:p>
          <w:p w:rsidR="00581656" w:rsidRDefault="00581656" w:rsidP="005816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 Management</w:t>
            </w:r>
          </w:p>
          <w:p w:rsidR="00581656" w:rsidRPr="005A6F2D" w:rsidRDefault="00581656" w:rsidP="005816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  <w:p w:rsidR="006963A4" w:rsidRPr="006963A4" w:rsidRDefault="006963A4" w:rsidP="00696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12D" w:rsidRPr="001F5860" w:rsidTr="001F5860">
        <w:trPr>
          <w:trHeight w:val="300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8F612D" w:rsidRPr="001F5860" w:rsidRDefault="006963A4" w:rsidP="0069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7203" w:type="dxa"/>
            <w:shd w:val="clear" w:color="auto" w:fill="auto"/>
            <w:noWrap/>
            <w:vAlign w:val="bottom"/>
            <w:hideMark/>
          </w:tcPr>
          <w:p w:rsidR="006963A4" w:rsidRDefault="006963A4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81656" w:rsidRPr="006963A4" w:rsidRDefault="00581656" w:rsidP="0058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Closing Remarks, Survey, Departures</w:t>
            </w:r>
          </w:p>
          <w:p w:rsidR="008F612D" w:rsidRPr="001F5860" w:rsidRDefault="008F612D" w:rsidP="00B8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612D" w:rsidRPr="001F5860" w:rsidRDefault="008F612D" w:rsidP="008F612D">
      <w:pPr>
        <w:rPr>
          <w:rFonts w:ascii="Times New Roman" w:hAnsi="Times New Roman" w:cs="Times New Roman"/>
          <w:sz w:val="24"/>
          <w:szCs w:val="24"/>
        </w:rPr>
      </w:pPr>
    </w:p>
    <w:sectPr w:rsidR="008F612D" w:rsidRPr="001F5860" w:rsidSect="001F5860">
      <w:footerReference w:type="default" r:id="rId7"/>
      <w:headerReference w:type="first" r:id="rId8"/>
      <w:footerReference w:type="first" r:id="rId9"/>
      <w:pgSz w:w="12240" w:h="15840"/>
      <w:pgMar w:top="1440" w:right="1008" w:bottom="144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2D" w:rsidRDefault="008F612D" w:rsidP="008F612D">
      <w:pPr>
        <w:spacing w:after="0" w:line="240" w:lineRule="auto"/>
      </w:pPr>
      <w:r>
        <w:separator/>
      </w:r>
    </w:p>
  </w:endnote>
  <w:endnote w:type="continuationSeparator" w:id="0">
    <w:p w:rsidR="008F612D" w:rsidRDefault="008F612D" w:rsidP="008F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A4" w:rsidRDefault="006963A4">
    <w:r>
      <w:rPr>
        <w:rFonts w:ascii="Calibri" w:hAnsi="Calibri" w:cs="Arial"/>
        <w:color w:val="000000"/>
        <w:sz w:val="18"/>
        <w:szCs w:val="18"/>
      </w:rPr>
      <w:t>Copyright © [2006-201</w:t>
    </w:r>
    <w:r w:rsidR="00F51C84">
      <w:rPr>
        <w:rFonts w:ascii="Calibri" w:hAnsi="Calibri" w:cs="Arial"/>
        <w:color w:val="000000"/>
        <w:sz w:val="18"/>
        <w:szCs w:val="18"/>
      </w:rPr>
      <w:t>2</w:t>
    </w:r>
    <w:r>
      <w:rPr>
        <w:rFonts w:ascii="Calibri" w:hAnsi="Calibri" w:cs="Arial"/>
        <w:color w:val="000000"/>
        <w:sz w:val="18"/>
        <w:szCs w:val="18"/>
      </w:rPr>
      <w:t>] Springboard Consulting LLC, All Rights Reserved.</w:t>
    </w:r>
  </w:p>
  <w:sdt>
    <w:sdtPr>
      <w:id w:val="26456085"/>
      <w:docPartObj>
        <w:docPartGallery w:val="Page Numbers (Bottom of Page)"/>
        <w:docPartUnique/>
      </w:docPartObj>
    </w:sdtPr>
    <w:sdtContent>
      <w:p w:rsidR="006963A4" w:rsidRDefault="00310465" w:rsidP="006963A4">
        <w:pPr>
          <w:pStyle w:val="Footer"/>
          <w:jc w:val="right"/>
        </w:pPr>
        <w:fldSimple w:instr=" PAGE   \* MERGEFORMAT ">
          <w:r w:rsidR="00F51C84">
            <w:rPr>
              <w:noProof/>
            </w:rPr>
            <w:t>2</w:t>
          </w:r>
        </w:fldSimple>
      </w:p>
    </w:sdtContent>
  </w:sdt>
  <w:p w:rsidR="001F5860" w:rsidRDefault="001F5860" w:rsidP="006963A4">
    <w:pPr>
      <w:pStyle w:val="Footer"/>
    </w:pPr>
  </w:p>
  <w:p w:rsidR="001F5860" w:rsidRDefault="001F5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60" w:rsidRDefault="001F5860">
    <w:r>
      <w:rPr>
        <w:rFonts w:ascii="Calibri" w:hAnsi="Calibri" w:cs="Arial"/>
        <w:color w:val="000000"/>
        <w:sz w:val="18"/>
        <w:szCs w:val="18"/>
      </w:rPr>
      <w:t>Copyright © [2006-201</w:t>
    </w:r>
    <w:r w:rsidR="00F51C84">
      <w:rPr>
        <w:rFonts w:ascii="Calibri" w:hAnsi="Calibri" w:cs="Arial"/>
        <w:color w:val="000000"/>
        <w:sz w:val="18"/>
        <w:szCs w:val="18"/>
      </w:rPr>
      <w:t>2</w:t>
    </w:r>
    <w:r>
      <w:rPr>
        <w:rFonts w:ascii="Calibri" w:hAnsi="Calibri" w:cs="Arial"/>
        <w:color w:val="000000"/>
        <w:sz w:val="18"/>
        <w:szCs w:val="18"/>
      </w:rPr>
      <w:t>] Springboard Consulting LLC, All Rights Reserved.</w:t>
    </w:r>
  </w:p>
  <w:p w:rsidR="001F5860" w:rsidRDefault="001F5860">
    <w:pPr>
      <w:pStyle w:val="Footer"/>
    </w:pPr>
  </w:p>
  <w:p w:rsidR="001F5860" w:rsidRDefault="001F5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2D" w:rsidRDefault="008F612D" w:rsidP="008F612D">
      <w:pPr>
        <w:spacing w:after="0" w:line="240" w:lineRule="auto"/>
      </w:pPr>
      <w:r>
        <w:separator/>
      </w:r>
    </w:p>
  </w:footnote>
  <w:footnote w:type="continuationSeparator" w:id="0">
    <w:p w:rsidR="008F612D" w:rsidRDefault="008F612D" w:rsidP="008F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2D" w:rsidRDefault="008F612D">
    <w:pPr>
      <w:pStyle w:val="Header"/>
    </w:pPr>
    <w:r>
      <w:rPr>
        <w:noProof/>
      </w:rPr>
      <w:drawing>
        <wp:inline distT="0" distB="0" distL="0" distR="0">
          <wp:extent cx="1820174" cy="914400"/>
          <wp:effectExtent l="19050" t="0" r="8626" b="0"/>
          <wp:docPr id="1" name="Picture 0" descr="ERG Summ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 Summi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017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12D" w:rsidRPr="001E1832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b/>
        <w:sz w:val="40"/>
        <w:szCs w:val="40"/>
      </w:rPr>
    </w:pPr>
    <w:r w:rsidRPr="001E1832">
      <w:rPr>
        <w:rFonts w:ascii="ACaslonPro-Semibold" w:hAnsi="ACaslonPro-Semibold" w:cs="ACaslonPro-Semibold"/>
        <w:b/>
        <w:sz w:val="40"/>
        <w:szCs w:val="40"/>
      </w:rPr>
      <w:t>Agenda</w:t>
    </w:r>
  </w:p>
  <w:p w:rsidR="008F612D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8"/>
        <w:szCs w:val="28"/>
      </w:rPr>
    </w:pPr>
    <w:r w:rsidRPr="00615434">
      <w:rPr>
        <w:rFonts w:ascii="ACaslonPro-Semibold" w:hAnsi="ACaslonPro-Semibold" w:cs="ACaslonPro-Semibold"/>
        <w:color w:val="000000"/>
        <w:sz w:val="28"/>
        <w:szCs w:val="28"/>
      </w:rPr>
      <w:t xml:space="preserve">The 2012 - Inaugural Disability </w:t>
    </w:r>
    <w:r>
      <w:rPr>
        <w:rFonts w:ascii="ACaslonPro-Semibold" w:hAnsi="ACaslonPro-Semibold" w:cs="ACaslonPro-Semibold"/>
        <w:color w:val="000000"/>
        <w:sz w:val="28"/>
        <w:szCs w:val="28"/>
      </w:rPr>
      <w:t>ERG</w:t>
    </w:r>
  </w:p>
  <w:p w:rsidR="008F612D" w:rsidRPr="00615434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8"/>
        <w:szCs w:val="28"/>
      </w:rPr>
    </w:pPr>
    <w:r>
      <w:rPr>
        <w:rFonts w:ascii="ACaslonPro-Semibold" w:hAnsi="ACaslonPro-Semibold" w:cs="ACaslonPro-Semibold"/>
        <w:color w:val="000000"/>
        <w:sz w:val="28"/>
        <w:szCs w:val="28"/>
      </w:rPr>
      <w:t>Professional Development Leadership Summit</w:t>
    </w:r>
    <w:r w:rsidRPr="00615434">
      <w:rPr>
        <w:rFonts w:ascii="ACaslonPro-Semibold" w:hAnsi="ACaslonPro-Semibold" w:cs="ACaslonPro-Semibold"/>
        <w:color w:val="000000"/>
        <w:sz w:val="28"/>
        <w:szCs w:val="28"/>
      </w:rPr>
      <w:t xml:space="preserve"> </w:t>
    </w:r>
  </w:p>
  <w:p w:rsidR="008F612D" w:rsidRDefault="00310465" w:rsidP="008F612D">
    <w:pPr>
      <w:rPr>
        <w:rFonts w:ascii="ACaslonPro-Semibold" w:hAnsi="ACaslonPro-Semibold" w:cs="ACaslonPro-Semibold"/>
        <w:color w:val="000000" w:themeColor="text1"/>
        <w:sz w:val="24"/>
        <w:szCs w:val="24"/>
      </w:rPr>
    </w:pPr>
    <w:r>
      <w:rPr>
        <w:rFonts w:ascii="ACaslonPro-Semibold" w:hAnsi="ACaslonPro-Semibold" w:cs="ACaslonPro-Semibold"/>
        <w:noProof/>
        <w:color w:val="000000" w:themeColor="text1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15pt;margin-top:22.8pt;width:504.75pt;height:0;z-index:251658240" o:connectortype="straight" strokecolor="#fb4f14" strokeweight="3pt"/>
      </w:pict>
    </w:r>
    <w:r w:rsidR="008F612D">
      <w:rPr>
        <w:rFonts w:ascii="ACaslonPro-Semibold" w:hAnsi="ACaslonPro-Semibold" w:cs="ACaslonPro-Semibold"/>
        <w:color w:val="000000" w:themeColor="text1"/>
        <w:sz w:val="24"/>
        <w:szCs w:val="24"/>
      </w:rPr>
      <w:t>PSEG</w:t>
    </w:r>
    <w:r w:rsidR="008F612D" w:rsidRPr="008F612D">
      <w:rPr>
        <w:rFonts w:ascii="ACaslonPro-Semibold" w:hAnsi="ACaslonPro-Semibold" w:cs="ACaslonPro-Semibold"/>
        <w:color w:val="000000" w:themeColor="text1"/>
        <w:sz w:val="24"/>
        <w:szCs w:val="24"/>
      </w:rPr>
      <w:t xml:space="preserve"> Headquarters</w:t>
    </w:r>
    <w:r w:rsidR="008F612D">
      <w:rPr>
        <w:rFonts w:ascii="ACaslonPro-Semibold" w:hAnsi="ACaslonPro-Semibold" w:cs="ACaslonPro-Semibold"/>
        <w:color w:val="000000" w:themeColor="text1"/>
        <w:sz w:val="24"/>
        <w:szCs w:val="24"/>
      </w:rPr>
      <w:t>, Newark, New Jersey, United States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4CA"/>
    <w:multiLevelType w:val="hybridMultilevel"/>
    <w:tmpl w:val="D5641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92EC7"/>
    <w:multiLevelType w:val="hybridMultilevel"/>
    <w:tmpl w:val="7E6A3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321CD"/>
    <w:multiLevelType w:val="hybridMultilevel"/>
    <w:tmpl w:val="DCA8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5B13"/>
    <w:multiLevelType w:val="hybridMultilevel"/>
    <w:tmpl w:val="56E89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6575A"/>
    <w:multiLevelType w:val="hybridMultilevel"/>
    <w:tmpl w:val="B6E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6FCB"/>
    <w:multiLevelType w:val="hybridMultilevel"/>
    <w:tmpl w:val="217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4A3A"/>
    <w:multiLevelType w:val="hybridMultilevel"/>
    <w:tmpl w:val="2A2E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F2E96"/>
    <w:multiLevelType w:val="hybridMultilevel"/>
    <w:tmpl w:val="F1981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519D2"/>
    <w:multiLevelType w:val="hybridMultilevel"/>
    <w:tmpl w:val="60AC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BF04BB"/>
    <w:multiLevelType w:val="hybridMultilevel"/>
    <w:tmpl w:val="5A8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D3286"/>
    <w:multiLevelType w:val="hybridMultilevel"/>
    <w:tmpl w:val="08B2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912098"/>
    <w:multiLevelType w:val="hybridMultilevel"/>
    <w:tmpl w:val="76D40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2916D4"/>
    <w:multiLevelType w:val="hybridMultilevel"/>
    <w:tmpl w:val="0F5A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D3F8E"/>
    <w:multiLevelType w:val="hybridMultilevel"/>
    <w:tmpl w:val="85D4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612D"/>
    <w:rsid w:val="000124FC"/>
    <w:rsid w:val="00015118"/>
    <w:rsid w:val="00034122"/>
    <w:rsid w:val="00071C67"/>
    <w:rsid w:val="0012076E"/>
    <w:rsid w:val="001215BD"/>
    <w:rsid w:val="00123624"/>
    <w:rsid w:val="001326F3"/>
    <w:rsid w:val="001D2CB0"/>
    <w:rsid w:val="001D4C7A"/>
    <w:rsid w:val="001D67D4"/>
    <w:rsid w:val="001F051A"/>
    <w:rsid w:val="001F5860"/>
    <w:rsid w:val="001F5DDB"/>
    <w:rsid w:val="0020193F"/>
    <w:rsid w:val="002520BE"/>
    <w:rsid w:val="002649A9"/>
    <w:rsid w:val="002E288F"/>
    <w:rsid w:val="00300249"/>
    <w:rsid w:val="00310465"/>
    <w:rsid w:val="00326038"/>
    <w:rsid w:val="003B58A2"/>
    <w:rsid w:val="003C2F15"/>
    <w:rsid w:val="003C3522"/>
    <w:rsid w:val="003D258A"/>
    <w:rsid w:val="004435ED"/>
    <w:rsid w:val="004A4295"/>
    <w:rsid w:val="00500F73"/>
    <w:rsid w:val="005200C1"/>
    <w:rsid w:val="00542573"/>
    <w:rsid w:val="00553D03"/>
    <w:rsid w:val="00581656"/>
    <w:rsid w:val="006138E6"/>
    <w:rsid w:val="00621013"/>
    <w:rsid w:val="006639A2"/>
    <w:rsid w:val="006732EC"/>
    <w:rsid w:val="00694442"/>
    <w:rsid w:val="006963A4"/>
    <w:rsid w:val="007570E6"/>
    <w:rsid w:val="007D5BAC"/>
    <w:rsid w:val="00814F96"/>
    <w:rsid w:val="00824930"/>
    <w:rsid w:val="00827CB6"/>
    <w:rsid w:val="00863A41"/>
    <w:rsid w:val="008C6EEE"/>
    <w:rsid w:val="008E412B"/>
    <w:rsid w:val="008E7442"/>
    <w:rsid w:val="008F0A6D"/>
    <w:rsid w:val="008F612D"/>
    <w:rsid w:val="009067F5"/>
    <w:rsid w:val="009475D3"/>
    <w:rsid w:val="009B29C6"/>
    <w:rsid w:val="009C28CB"/>
    <w:rsid w:val="009D239F"/>
    <w:rsid w:val="009D3A56"/>
    <w:rsid w:val="00A27D34"/>
    <w:rsid w:val="00A27F7C"/>
    <w:rsid w:val="00A77810"/>
    <w:rsid w:val="00AB024A"/>
    <w:rsid w:val="00AD3006"/>
    <w:rsid w:val="00B23D10"/>
    <w:rsid w:val="00B60A26"/>
    <w:rsid w:val="00BB7904"/>
    <w:rsid w:val="00BD0DA1"/>
    <w:rsid w:val="00BE1719"/>
    <w:rsid w:val="00BE37D6"/>
    <w:rsid w:val="00C1090B"/>
    <w:rsid w:val="00C14221"/>
    <w:rsid w:val="00C414B9"/>
    <w:rsid w:val="00C935D9"/>
    <w:rsid w:val="00CA416E"/>
    <w:rsid w:val="00CB3A42"/>
    <w:rsid w:val="00CB462C"/>
    <w:rsid w:val="00CE29B3"/>
    <w:rsid w:val="00CF4FF8"/>
    <w:rsid w:val="00D30FBE"/>
    <w:rsid w:val="00D41762"/>
    <w:rsid w:val="00D62AB4"/>
    <w:rsid w:val="00D86F48"/>
    <w:rsid w:val="00D96C07"/>
    <w:rsid w:val="00DD32FA"/>
    <w:rsid w:val="00DE117C"/>
    <w:rsid w:val="00E33E5F"/>
    <w:rsid w:val="00E37105"/>
    <w:rsid w:val="00E86305"/>
    <w:rsid w:val="00E94B42"/>
    <w:rsid w:val="00ED436D"/>
    <w:rsid w:val="00EE79F8"/>
    <w:rsid w:val="00F0400F"/>
    <w:rsid w:val="00F3006B"/>
    <w:rsid w:val="00F51C84"/>
    <w:rsid w:val="00F54DCE"/>
    <w:rsid w:val="00F56302"/>
    <w:rsid w:val="00F72B0B"/>
    <w:rsid w:val="00FB2BA4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12D"/>
  </w:style>
  <w:style w:type="paragraph" w:styleId="Footer">
    <w:name w:val="footer"/>
    <w:basedOn w:val="Normal"/>
    <w:link w:val="FooterChar"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612D"/>
  </w:style>
  <w:style w:type="paragraph" w:styleId="BalloonText">
    <w:name w:val="Balloon Text"/>
    <w:basedOn w:val="Normal"/>
    <w:link w:val="BalloonTextChar"/>
    <w:uiPriority w:val="99"/>
    <w:semiHidden/>
    <w:unhideWhenUsed/>
    <w:rsid w:val="008F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6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lopez-garcia</dc:creator>
  <cp:lastModifiedBy>lopez-garcia</cp:lastModifiedBy>
  <cp:revision>3</cp:revision>
  <cp:lastPrinted>2012-04-06T17:49:00Z</cp:lastPrinted>
  <dcterms:created xsi:type="dcterms:W3CDTF">2012-04-11T16:13:00Z</dcterms:created>
  <dcterms:modified xsi:type="dcterms:W3CDTF">2012-04-11T16:14:00Z</dcterms:modified>
</cp:coreProperties>
</file>